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C600C" w:rsidP="000D5C05" w14:paraId="5DD5F304" w14:textId="578BEDB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6C600C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C600C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6C600C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6C600C" w:rsidP="000D5C05" w14:paraId="570D4479" w14:textId="3DE62B4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6C600C" w:rsidR="00F701D7">
        <w:rPr>
          <w:rFonts w:ascii="Times New Roman" w:hAnsi="Times New Roman" w:cs="Times New Roman"/>
          <w:bCs/>
          <w:sz w:val="26"/>
          <w:szCs w:val="26"/>
        </w:rPr>
        <w:t>86MS0052-01-2023-011605-43</w:t>
      </w:r>
    </w:p>
    <w:p w:rsidR="00C3189D" w:rsidRPr="006C600C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6C600C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6C600C">
        <w:rPr>
          <w:b w:val="0"/>
          <w:sz w:val="26"/>
          <w:szCs w:val="26"/>
        </w:rPr>
        <w:t>РЕШЕНИЕ</w:t>
      </w:r>
    </w:p>
    <w:p w:rsidR="00674F64" w:rsidRPr="006C600C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6C600C" w:rsidP="000D5C05" w14:paraId="36149355" w14:textId="3C9AB1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C600C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2024 года                                                  </w:t>
      </w:r>
      <w:r w:rsidRPr="006C600C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6C600C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6C600C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6C600C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6C600C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6C600C" w:rsidP="000D5C05" w14:paraId="71CDE022" w14:textId="5580158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6C600C" w:rsidR="00C3189D">
        <w:rPr>
          <w:rFonts w:ascii="Times New Roman" w:hAnsi="Times New Roman" w:cs="Times New Roman"/>
          <w:color w:val="000099"/>
          <w:sz w:val="26"/>
          <w:szCs w:val="26"/>
        </w:rPr>
        <w:t>ООО МКК «Русинтерфинанс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C600C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6C600C" w:rsidR="00F701D7">
        <w:rPr>
          <w:rFonts w:ascii="Times New Roman" w:hAnsi="Times New Roman" w:cs="Times New Roman"/>
          <w:color w:val="000099"/>
          <w:sz w:val="26"/>
          <w:szCs w:val="26"/>
        </w:rPr>
        <w:t>Седенкова А.А.</w:t>
      </w:r>
      <w:r w:rsidRPr="006C600C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6C600C" w:rsidP="000D5C05" w14:paraId="0E81C1F3" w14:textId="6F09A5A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судебном заседании гражданское дело по иску </w:t>
      </w:r>
      <w:r w:rsidRPr="006C600C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6C600C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Микрокредитная компания «Русинтерфинанс» к </w:t>
      </w:r>
      <w:r w:rsidRPr="006C600C" w:rsidR="00F701D7">
        <w:rPr>
          <w:rFonts w:ascii="Times New Roman" w:hAnsi="Times New Roman" w:cs="Times New Roman"/>
          <w:color w:val="000099"/>
          <w:sz w:val="26"/>
          <w:szCs w:val="26"/>
        </w:rPr>
        <w:t xml:space="preserve">Седенкову Александру Александровичу </w:t>
      </w:r>
      <w:r w:rsidRPr="006C600C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6C600C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194-199, 235 ГПК РФ,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A20D07" w:rsidRPr="006C600C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6C600C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6C600C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6C600C" w:rsidP="005959AF" w14:paraId="0CA6D3F5" w14:textId="59A2E77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6C600C" w:rsidR="00C3189D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Микрокредитная компания «Русинтерфинанс» к </w:t>
      </w:r>
      <w:r w:rsidRPr="006C600C" w:rsidR="00F701D7">
        <w:rPr>
          <w:rFonts w:ascii="Times New Roman" w:hAnsi="Times New Roman" w:cs="Times New Roman"/>
          <w:color w:val="000099"/>
          <w:sz w:val="26"/>
          <w:szCs w:val="26"/>
        </w:rPr>
        <w:t xml:space="preserve">Седенкову Александру Александровичу </w:t>
      </w:r>
      <w:r w:rsidRPr="006C600C" w:rsidR="00C3189D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13389A" w:rsidRPr="006C600C" w:rsidP="0013389A" w14:paraId="0EE8B2A8" w14:textId="0E61AE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6C600C" w:rsidR="00F701D7">
        <w:rPr>
          <w:rFonts w:ascii="Times New Roman" w:hAnsi="Times New Roman" w:cs="Times New Roman"/>
          <w:color w:val="000099"/>
          <w:sz w:val="26"/>
          <w:szCs w:val="26"/>
        </w:rPr>
        <w:t xml:space="preserve">Седенкова Александра Александровича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AB0928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6C600C" w:rsidR="00B605B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Микрокредитная компания «Русинтерфинанс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6C600C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5408292849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6C600C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>1125476023298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задолженность </w:t>
      </w:r>
      <w:r w:rsidRPr="006C600C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6C600C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займа №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8441920</w:t>
      </w:r>
      <w:r w:rsidRPr="006C600C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01.02.2020</w:t>
      </w:r>
      <w:r w:rsidRPr="006C600C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22 490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6C600C" w:rsidR="00B60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копеек, а также расходы по уплате гос</w:t>
      </w:r>
      <w:r w:rsidRPr="006C600C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ударственной пошлины в размере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874</w:t>
      </w:r>
      <w:r w:rsidRPr="006C600C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23 364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три</w:t>
      </w:r>
      <w:r w:rsidRPr="006C600C" w:rsidR="001C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триста шестьдесят четыре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6C600C" w:rsidR="00C55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6C600C" w:rsidR="00F701D7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копеек.</w:t>
      </w:r>
    </w:p>
    <w:p w:rsidR="005959AF" w:rsidRPr="006C600C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</w:t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мотивированного решения суда в течение пятнадцати дней со дня объявления резолютивной части решения суда.</w:t>
      </w:r>
    </w:p>
    <w:p w:rsidR="005A60B4" w:rsidRPr="006C600C" w:rsidP="00633905" w14:paraId="32A30C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959AF" w:rsidRPr="006C600C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5C7F13" w:rsidRPr="006C600C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6C600C" w:rsidP="001B63EC" w14:paraId="7C2BE65E" w14:textId="0C9CBC8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6C600C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6C600C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6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1E485C0C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8825EC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0D6E4B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412F"/>
    <w:rsid w:val="00095F65"/>
    <w:rsid w:val="000D5C05"/>
    <w:rsid w:val="000D6E4B"/>
    <w:rsid w:val="000F3BB5"/>
    <w:rsid w:val="00106A9C"/>
    <w:rsid w:val="0013389A"/>
    <w:rsid w:val="001A41A7"/>
    <w:rsid w:val="001B63EC"/>
    <w:rsid w:val="001C619D"/>
    <w:rsid w:val="00205E3B"/>
    <w:rsid w:val="00230A42"/>
    <w:rsid w:val="002336D6"/>
    <w:rsid w:val="0027788D"/>
    <w:rsid w:val="002B3684"/>
    <w:rsid w:val="002C2EB3"/>
    <w:rsid w:val="002C5079"/>
    <w:rsid w:val="002F0259"/>
    <w:rsid w:val="003435A8"/>
    <w:rsid w:val="00372A9D"/>
    <w:rsid w:val="00380471"/>
    <w:rsid w:val="003D5213"/>
    <w:rsid w:val="004375DC"/>
    <w:rsid w:val="004F4651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33905"/>
    <w:rsid w:val="00643362"/>
    <w:rsid w:val="00674F64"/>
    <w:rsid w:val="00687879"/>
    <w:rsid w:val="006C0B92"/>
    <w:rsid w:val="006C150B"/>
    <w:rsid w:val="006C600C"/>
    <w:rsid w:val="006E48D8"/>
    <w:rsid w:val="006F7440"/>
    <w:rsid w:val="007200CF"/>
    <w:rsid w:val="007208CE"/>
    <w:rsid w:val="00737B8D"/>
    <w:rsid w:val="00752E47"/>
    <w:rsid w:val="0078190B"/>
    <w:rsid w:val="00812847"/>
    <w:rsid w:val="00855B92"/>
    <w:rsid w:val="00866081"/>
    <w:rsid w:val="008743C0"/>
    <w:rsid w:val="00877D15"/>
    <w:rsid w:val="008825EC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AB0928"/>
    <w:rsid w:val="00B605B9"/>
    <w:rsid w:val="00B66966"/>
    <w:rsid w:val="00B82B39"/>
    <w:rsid w:val="00B84A3D"/>
    <w:rsid w:val="00C22EBE"/>
    <w:rsid w:val="00C3189D"/>
    <w:rsid w:val="00C32E01"/>
    <w:rsid w:val="00C55438"/>
    <w:rsid w:val="00C903CE"/>
    <w:rsid w:val="00C9428E"/>
    <w:rsid w:val="00CA34A3"/>
    <w:rsid w:val="00CF5FF6"/>
    <w:rsid w:val="00D33A53"/>
    <w:rsid w:val="00D83B2C"/>
    <w:rsid w:val="00D971C5"/>
    <w:rsid w:val="00DB6B31"/>
    <w:rsid w:val="00DC4A3E"/>
    <w:rsid w:val="00DE1059"/>
    <w:rsid w:val="00E02EC0"/>
    <w:rsid w:val="00E94212"/>
    <w:rsid w:val="00EB2907"/>
    <w:rsid w:val="00F33B94"/>
    <w:rsid w:val="00F50FF5"/>
    <w:rsid w:val="00F701D7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